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90F7B" w14:textId="77777777" w:rsidR="00E22580" w:rsidRDefault="00690682" w:rsidP="007E77D9">
      <w:r w:rsidRPr="00690682">
        <w:rPr>
          <w:noProof/>
        </w:rPr>
        <w:drawing>
          <wp:inline distT="0" distB="0" distL="0" distR="0" wp14:anchorId="253CD700" wp14:editId="73CD3E09">
            <wp:extent cx="5448300" cy="3032760"/>
            <wp:effectExtent l="0" t="0" r="0" b="0"/>
            <wp:docPr id="1704372722" name="Picture 1" descr="9 MM Blue Screw cap with Red PTFE/ White Silicon Non Bonded pre sl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MM Blue Screw cap with Red PTFE/ White Silicon Non Bonded pre sli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FC29D" w14:textId="5C2E993C" w:rsidR="00E22580" w:rsidRDefault="00690682" w:rsidP="007E77D9">
      <w:r>
        <w:t>1a) The</w:t>
      </w:r>
      <w:r w:rsidRPr="00690682">
        <w:t xml:space="preserve"> cap feature 9mm ± 1mm wide opening minimum</w:t>
      </w:r>
      <w:r>
        <w:t xml:space="preserve"> </w:t>
      </w:r>
      <w:r w:rsidRPr="00690682">
        <w:t>of 6mm hole with pre-slit septum</w:t>
      </w:r>
      <w:r w:rsidR="00E22580">
        <w:t xml:space="preserve">.  </w:t>
      </w:r>
    </w:p>
    <w:p w14:paraId="1F6C90AC" w14:textId="74961571" w:rsidR="00E22580" w:rsidRDefault="00E22580" w:rsidP="007E77D9">
      <w:r>
        <w:t xml:space="preserve">2a) </w:t>
      </w:r>
      <w:r w:rsidRPr="007E77D9">
        <w:t>The cap able to fit with a 12 x 32mm, 2mL screw top vial, without any visible tilting</w:t>
      </w:r>
    </w:p>
    <w:p w14:paraId="5A43CF46" w14:textId="7122049F" w:rsidR="00690682" w:rsidRDefault="00690682" w:rsidP="007E77D9">
      <w:r w:rsidRPr="00690682">
        <w:rPr>
          <w:noProof/>
        </w:rPr>
        <w:lastRenderedPageBreak/>
        <w:drawing>
          <wp:inline distT="0" distB="0" distL="0" distR="0" wp14:anchorId="25E78558" wp14:editId="67A2AC8D">
            <wp:extent cx="5731510" cy="5731510"/>
            <wp:effectExtent l="0" t="0" r="2540" b="2540"/>
            <wp:docPr id="1248127736" name="Picture 2" descr="[CHROMINEX] CRX2200-1005 Set of 2ml screw clear vial, graduated, wr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CHROMINEX] CRX2200-1005 Set of 2ml screw clear vial, graduated, writ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06FDB" w14:textId="77777777" w:rsidR="007E77D9" w:rsidRPr="007E77D9" w:rsidRDefault="007E77D9" w:rsidP="007E77D9">
      <w:r w:rsidRPr="007E77D9">
        <w:t>The cap must be able to fit with a 12 x 32mm, 2mL screw top vial,</w:t>
      </w:r>
    </w:p>
    <w:p w14:paraId="3207D1AF" w14:textId="67EFF27B" w:rsidR="007E77D9" w:rsidRDefault="007E77D9" w:rsidP="007E77D9">
      <w:r w:rsidRPr="007E77D9">
        <w:t>without any visible cap tilting.</w:t>
      </w:r>
    </w:p>
    <w:p w14:paraId="46EF7218" w14:textId="77777777" w:rsidR="007E77D9" w:rsidRDefault="007E77D9" w:rsidP="007E77D9"/>
    <w:p w14:paraId="60B9B886" w14:textId="1F9E088B" w:rsidR="007E77D9" w:rsidRDefault="007E77D9" w:rsidP="007E77D9">
      <w:r w:rsidRPr="007E77D9">
        <w:rPr>
          <w:noProof/>
        </w:rPr>
        <w:lastRenderedPageBreak/>
        <w:drawing>
          <wp:inline distT="0" distB="0" distL="0" distR="0" wp14:anchorId="5D48D8B6" wp14:editId="4BE96570">
            <wp:extent cx="2575560" cy="2575560"/>
            <wp:effectExtent l="0" t="0" r="0" b="0"/>
            <wp:docPr id="248945586" name="Picture 3" descr="Cole-Parmer Silicone/PTFE Septum with Slit, 10mm; 1000/pk from Cole-Par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e-Parmer Silicone/PTFE Septum with Slit, 10mm; 1000/pk from Cole-Par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10BE3" w14:textId="77777777" w:rsidR="007E77D9" w:rsidRPr="007E77D9" w:rsidRDefault="007E77D9" w:rsidP="007E77D9">
      <w:r w:rsidRPr="007E77D9">
        <w:t>The septum must be pre-slit and made of polytetrafluoroethylene</w:t>
      </w:r>
    </w:p>
    <w:p w14:paraId="63E1D9B5" w14:textId="77777777" w:rsidR="007E77D9" w:rsidRPr="007E77D9" w:rsidRDefault="007E77D9" w:rsidP="007E77D9">
      <w:r w:rsidRPr="007E77D9">
        <w:t>(PTFE) / Silicone materials - The top layer facing the needle is</w:t>
      </w:r>
    </w:p>
    <w:p w14:paraId="6A69D137" w14:textId="77777777" w:rsidR="007E77D9" w:rsidRPr="007E77D9" w:rsidRDefault="007E77D9" w:rsidP="007E77D9">
      <w:r w:rsidRPr="007E77D9">
        <w:t>silicone and the bottom layer facing the sample is PTFE. The</w:t>
      </w:r>
    </w:p>
    <w:p w14:paraId="1E43E4EB" w14:textId="788C0A5C" w:rsidR="007E77D9" w:rsidRDefault="007E77D9" w:rsidP="007E77D9">
      <w:r w:rsidRPr="007E77D9">
        <w:t>silicone layer must be approximately 1 mm thick.</w:t>
      </w:r>
    </w:p>
    <w:p w14:paraId="7F10801C" w14:textId="77777777" w:rsidR="007E77D9" w:rsidRDefault="007E77D9" w:rsidP="007E77D9"/>
    <w:p w14:paraId="71D5EC33" w14:textId="7B8F866B" w:rsidR="007E77D9" w:rsidRDefault="00253771" w:rsidP="007E77D9">
      <w:r w:rsidRPr="00253771">
        <w:rPr>
          <w:noProof/>
        </w:rPr>
        <w:drawing>
          <wp:inline distT="0" distB="0" distL="0" distR="0" wp14:anchorId="42B3C8EE" wp14:editId="3CC1889C">
            <wp:extent cx="1569720" cy="1894065"/>
            <wp:effectExtent l="0" t="0" r="0" b="0"/>
            <wp:docPr id="1909128927" name="Picture 4" descr="Fisherbrand™ 11mm PE Snap Ring Seal, Soft cap version, Center h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sherbrand™ 11mm PE Snap Ring Seal, Soft cap version, Center hol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57" cy="190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F89F1" w14:textId="77777777" w:rsidR="00253771" w:rsidRPr="00253771" w:rsidRDefault="00253771" w:rsidP="00253771">
      <w:r w:rsidRPr="00253771">
        <w:t>The hole must be at the middle of the cap with the slit on the</w:t>
      </w:r>
    </w:p>
    <w:p w14:paraId="35EC4A8F" w14:textId="472BABE8" w:rsidR="00253771" w:rsidRDefault="00253771" w:rsidP="00253771">
      <w:r w:rsidRPr="00253771">
        <w:t>septum at the middle of the hole</w:t>
      </w:r>
    </w:p>
    <w:p w14:paraId="7594DC3B" w14:textId="71FEF52F" w:rsidR="00253771" w:rsidRDefault="00253771" w:rsidP="00253771">
      <w:r w:rsidRPr="00253771">
        <w:t>The septum must not dislodge from the cap after injection.</w:t>
      </w:r>
    </w:p>
    <w:p w14:paraId="168305A5" w14:textId="77777777" w:rsidR="004C094E" w:rsidRPr="004C094E" w:rsidRDefault="004C094E" w:rsidP="004C094E">
      <w:r w:rsidRPr="004C094E">
        <w:t>The cap must be LCMS certified and compatible for use on</w:t>
      </w:r>
    </w:p>
    <w:p w14:paraId="3F05A024" w14:textId="3B7C4F5A" w:rsidR="004C094E" w:rsidRDefault="004C094E" w:rsidP="004C094E">
      <w:r w:rsidRPr="004C094E">
        <w:t>LC/MS/MS instruments</w:t>
      </w:r>
    </w:p>
    <w:p w14:paraId="1F7C959C" w14:textId="77777777" w:rsidR="004C094E" w:rsidRPr="004C094E" w:rsidRDefault="004C094E" w:rsidP="004C094E">
      <w:r w:rsidRPr="004C094E">
        <w:t>The septum must be able to withstand a minimum of 5 injections,</w:t>
      </w:r>
    </w:p>
    <w:p w14:paraId="0984536C" w14:textId="77777777" w:rsidR="004C094E" w:rsidRPr="004C094E" w:rsidRDefault="004C094E" w:rsidP="004C094E">
      <w:r w:rsidRPr="004C094E">
        <w:t>both manually and automatically (by LC/MS/MS instruments)</w:t>
      </w:r>
    </w:p>
    <w:p w14:paraId="3481103B" w14:textId="77777777" w:rsidR="004C094E" w:rsidRPr="004C094E" w:rsidRDefault="004C094E" w:rsidP="004C094E">
      <w:r w:rsidRPr="004C094E">
        <w:t>using syringe needle, with capability to seal without any sign of</w:t>
      </w:r>
    </w:p>
    <w:p w14:paraId="12BE7273" w14:textId="56587189" w:rsidR="004C094E" w:rsidRDefault="004C094E" w:rsidP="004C094E">
      <w:r w:rsidRPr="004C094E">
        <w:t>dislodging of the septum materials</w:t>
      </w:r>
    </w:p>
    <w:p w14:paraId="57E8A00D" w14:textId="28A0AFAC" w:rsidR="004C094E" w:rsidRDefault="004C094E" w:rsidP="004C094E">
      <w:r w:rsidRPr="004C094E">
        <w:rPr>
          <w:noProof/>
        </w:rPr>
        <w:lastRenderedPageBreak/>
        <w:drawing>
          <wp:inline distT="0" distB="0" distL="0" distR="0" wp14:anchorId="17853753" wp14:editId="705C867F">
            <wp:extent cx="2979420" cy="2232660"/>
            <wp:effectExtent l="0" t="0" r="0" b="0"/>
            <wp:docPr id="13568828" name="Picture 5" descr="Image result for The cap must be made of chemically inert material e.g. polyethy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he cap must be made of chemically inert material e.g. polyethyle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C787" w14:textId="77777777" w:rsidR="004C094E" w:rsidRPr="004C094E" w:rsidRDefault="004C094E" w:rsidP="004C094E">
      <w:r w:rsidRPr="004C094E">
        <w:t>The cap must be made of chemically inert material e.g.</w:t>
      </w:r>
    </w:p>
    <w:p w14:paraId="0D743ED0" w14:textId="5ECC47B8" w:rsidR="004C094E" w:rsidRDefault="004C094E" w:rsidP="004C094E">
      <w:r w:rsidRPr="004C094E">
        <w:t>Polyethylene</w:t>
      </w:r>
      <w:r>
        <w:t>.</w:t>
      </w:r>
    </w:p>
    <w:p w14:paraId="216185A1" w14:textId="77777777" w:rsidR="004C094E" w:rsidRDefault="004C094E" w:rsidP="004C094E">
      <w:r>
        <w:t>All deliveries shall be accompanied with the delivery order and</w:t>
      </w:r>
    </w:p>
    <w:p w14:paraId="766BACC1" w14:textId="355025F0" w:rsidR="004C094E" w:rsidRDefault="004C094E" w:rsidP="004C094E">
      <w:r>
        <w:t>the document that certified that the caps are LCMS certified.</w:t>
      </w:r>
    </w:p>
    <w:p w14:paraId="18EA416C" w14:textId="2040D9F9" w:rsidR="004C094E" w:rsidRPr="00661FB7" w:rsidRDefault="00661FB7" w:rsidP="004C094E">
      <w:pPr>
        <w:rPr>
          <w:b/>
          <w:bCs/>
          <w:u w:val="single"/>
        </w:rPr>
      </w:pPr>
      <w:r w:rsidRPr="00661FB7">
        <w:rPr>
          <w:b/>
          <w:bCs/>
          <w:u w:val="single"/>
        </w:rPr>
        <w:t>Firm: - 3 Years</w:t>
      </w:r>
    </w:p>
    <w:p w14:paraId="628405F3" w14:textId="0B06A4BB" w:rsidR="004C094E" w:rsidRPr="004C094E" w:rsidRDefault="004C094E" w:rsidP="004C094E">
      <w:r w:rsidRPr="004C094E">
        <w:rPr>
          <w:b/>
          <w:bCs/>
        </w:rPr>
        <w:t xml:space="preserve">1 </w:t>
      </w:r>
      <w:r w:rsidRPr="004C094E">
        <w:t>Year 1: LCMS certified Pre-slit caps 50,000 pieces</w:t>
      </w:r>
    </w:p>
    <w:p w14:paraId="7DE53854" w14:textId="77777777" w:rsidR="004C094E" w:rsidRPr="004C094E" w:rsidRDefault="004C094E" w:rsidP="004C094E">
      <w:r w:rsidRPr="004C094E">
        <w:rPr>
          <w:b/>
          <w:bCs/>
        </w:rPr>
        <w:t xml:space="preserve">2 </w:t>
      </w:r>
      <w:r w:rsidRPr="004C094E">
        <w:t>Year 2: LCMS certified Pre-slit caps 50,000 pieces</w:t>
      </w:r>
    </w:p>
    <w:p w14:paraId="0AD566C7" w14:textId="5DAEF4C9" w:rsidR="00253771" w:rsidRDefault="004C094E" w:rsidP="004C094E">
      <w:r w:rsidRPr="004C094E">
        <w:rPr>
          <w:b/>
          <w:bCs/>
        </w:rPr>
        <w:t xml:space="preserve">3 </w:t>
      </w:r>
      <w:r w:rsidRPr="004C094E">
        <w:t>Year 3: LCMS certified Pre-slit caps 50,000 pieces</w:t>
      </w:r>
    </w:p>
    <w:p w14:paraId="632B7F81" w14:textId="0B310250" w:rsidR="00661FB7" w:rsidRPr="00661FB7" w:rsidRDefault="00661FB7" w:rsidP="004C094E">
      <w:pPr>
        <w:rPr>
          <w:b/>
          <w:bCs/>
          <w:u w:val="single"/>
        </w:rPr>
      </w:pPr>
      <w:r w:rsidRPr="00661FB7">
        <w:rPr>
          <w:b/>
          <w:bCs/>
          <w:u w:val="single"/>
        </w:rPr>
        <w:t>Confirm – Upon no mistake found</w:t>
      </w:r>
    </w:p>
    <w:p w14:paraId="3CB077B4" w14:textId="77777777" w:rsidR="00661FB7" w:rsidRPr="00661FB7" w:rsidRDefault="00661FB7" w:rsidP="00661FB7">
      <w:r w:rsidRPr="00661FB7">
        <w:t>Year 4: LCMS certified Pre-slit caps 50,000 pieces</w:t>
      </w:r>
    </w:p>
    <w:p w14:paraId="79F1DCE7" w14:textId="58ED19EB" w:rsidR="00661FB7" w:rsidRDefault="00661FB7" w:rsidP="00661FB7">
      <w:r w:rsidRPr="00661FB7">
        <w:rPr>
          <w:b/>
          <w:bCs/>
        </w:rPr>
        <w:t xml:space="preserve">5 </w:t>
      </w:r>
      <w:r w:rsidRPr="00661FB7">
        <w:t>Year 5: LCMS certified Pre-slit caps 50,000 pieces</w:t>
      </w:r>
    </w:p>
    <w:sectPr w:rsidR="0066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82"/>
    <w:rsid w:val="00253771"/>
    <w:rsid w:val="002747DB"/>
    <w:rsid w:val="004C094E"/>
    <w:rsid w:val="00661FB7"/>
    <w:rsid w:val="00690682"/>
    <w:rsid w:val="00770D83"/>
    <w:rsid w:val="007E77D9"/>
    <w:rsid w:val="0082527E"/>
    <w:rsid w:val="008607D4"/>
    <w:rsid w:val="00A51CE1"/>
    <w:rsid w:val="00E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EBDA"/>
  <w15:chartTrackingRefBased/>
  <w15:docId w15:val="{3DD094E8-447E-4915-BF79-00C8EE8B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Keong Ng</dc:creator>
  <cp:keywords/>
  <dc:description/>
  <cp:lastModifiedBy>Keong Ng</cp:lastModifiedBy>
  <cp:revision>3</cp:revision>
  <dcterms:created xsi:type="dcterms:W3CDTF">2025-05-18T04:58:00Z</dcterms:created>
  <dcterms:modified xsi:type="dcterms:W3CDTF">2025-05-25T06:33:00Z</dcterms:modified>
</cp:coreProperties>
</file>